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rFonts w:ascii="Times New Roman"/>
          <w:i w:val="0"/>
          <w:sz w:val="4"/>
        </w:rPr>
      </w:pPr>
    </w:p>
    <w:p>
      <w:pPr>
        <w:pStyle w:val="BodyText"/>
        <w:ind w:left="1880"/>
        <w:rPr>
          <w:rFonts w:ascii="Times New Roman"/>
          <w:i w:val="0"/>
        </w:rPr>
      </w:pPr>
      <w:r>
        <w:rPr>
          <w:rFonts w:ascii="Times New Roman"/>
          <w:i w:val="0"/>
        </w:rPr>
        <w:drawing>
          <wp:inline distT="0" distB="0" distL="0" distR="0">
            <wp:extent cx="566731" cy="2667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</w:rPr>
      </w:r>
    </w:p>
    <w:p>
      <w:pPr>
        <w:spacing w:before="14"/>
        <w:ind w:left="1966" w:right="0" w:firstLine="0"/>
        <w:jc w:val="left"/>
        <w:rPr>
          <w:rFonts w:ascii="Sitka Small"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421005</wp:posOffset>
            </wp:positionH>
            <wp:positionV relativeFrom="paragraph">
              <wp:posOffset>-295453</wp:posOffset>
            </wp:positionV>
            <wp:extent cx="994409" cy="61576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9" cy="61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tka Small"/>
          <w:color w:val="001F5F"/>
          <w:sz w:val="18"/>
        </w:rPr>
        <w:t>Aristotle</w:t>
      </w:r>
      <w:r>
        <w:rPr>
          <w:rFonts w:ascii="Sitka Small"/>
          <w:color w:val="001F5F"/>
          <w:spacing w:val="-6"/>
          <w:sz w:val="18"/>
        </w:rPr>
        <w:t> </w:t>
      </w:r>
      <w:r>
        <w:rPr>
          <w:rFonts w:ascii="Sitka Small"/>
          <w:color w:val="001F5F"/>
          <w:sz w:val="18"/>
        </w:rPr>
        <w:t>Medical</w:t>
      </w:r>
      <w:r>
        <w:rPr>
          <w:rFonts w:ascii="Sitka Small"/>
          <w:color w:val="001F5F"/>
          <w:spacing w:val="-2"/>
          <w:sz w:val="18"/>
        </w:rPr>
        <w:t> </w:t>
      </w:r>
      <w:r>
        <w:rPr>
          <w:rFonts w:ascii="Sitka Small"/>
          <w:color w:val="001F5F"/>
          <w:sz w:val="18"/>
        </w:rPr>
        <w:t>Forum,</w:t>
      </w:r>
      <w:r>
        <w:rPr>
          <w:rFonts w:ascii="Sitka Small"/>
          <w:color w:val="001F5F"/>
          <w:spacing w:val="-3"/>
          <w:sz w:val="18"/>
        </w:rPr>
        <w:t> </w:t>
      </w:r>
      <w:r>
        <w:rPr>
          <w:rFonts w:ascii="Sitka Small"/>
          <w:color w:val="001F5F"/>
          <w:sz w:val="18"/>
        </w:rPr>
        <w:t>Thessaloniki</w:t>
      </w:r>
      <w:r>
        <w:rPr>
          <w:rFonts w:ascii="Sitka Small"/>
          <w:color w:val="001F5F"/>
          <w:spacing w:val="1"/>
          <w:sz w:val="18"/>
        </w:rPr>
        <w:t> </w:t>
      </w:r>
      <w:r>
        <w:rPr>
          <w:rFonts w:ascii="Sitka Small"/>
          <w:color w:val="001F5F"/>
          <w:sz w:val="18"/>
        </w:rPr>
        <w:t>6-8</w:t>
      </w:r>
      <w:r>
        <w:rPr>
          <w:rFonts w:ascii="Sitka Small"/>
          <w:color w:val="001F5F"/>
          <w:spacing w:val="-4"/>
          <w:sz w:val="18"/>
        </w:rPr>
        <w:t> </w:t>
      </w:r>
      <w:r>
        <w:rPr>
          <w:rFonts w:ascii="Sitka Small"/>
          <w:color w:val="001F5F"/>
          <w:sz w:val="18"/>
        </w:rPr>
        <w:t>October</w:t>
      </w:r>
      <w:r>
        <w:rPr>
          <w:rFonts w:ascii="Sitka Small"/>
          <w:color w:val="001F5F"/>
          <w:spacing w:val="-3"/>
          <w:sz w:val="18"/>
        </w:rPr>
        <w:t> </w:t>
      </w:r>
      <w:r>
        <w:rPr>
          <w:rFonts w:ascii="Sitka Small"/>
          <w:color w:val="001F5F"/>
          <w:sz w:val="18"/>
        </w:rPr>
        <w:t>2023,</w:t>
      </w:r>
      <w:r>
        <w:rPr>
          <w:rFonts w:ascii="Sitka Small"/>
          <w:color w:val="001F5F"/>
          <w:spacing w:val="-3"/>
          <w:sz w:val="18"/>
        </w:rPr>
        <w:t> </w:t>
      </w:r>
      <w:r>
        <w:rPr>
          <w:rFonts w:ascii="Sitka Small"/>
          <w:color w:val="001F5F"/>
          <w:sz w:val="18"/>
        </w:rPr>
        <w:t>Thessaloniki</w:t>
      </w:r>
      <w:r>
        <w:rPr>
          <w:rFonts w:ascii="Sitka Small"/>
          <w:color w:val="001F5F"/>
          <w:spacing w:val="-4"/>
          <w:sz w:val="18"/>
        </w:rPr>
        <w:t> </w:t>
      </w:r>
      <w:r>
        <w:rPr>
          <w:rFonts w:ascii="Sitka Small"/>
          <w:color w:val="001F5F"/>
          <w:sz w:val="18"/>
        </w:rPr>
        <w:t>Concert</w:t>
      </w:r>
      <w:r>
        <w:rPr>
          <w:rFonts w:ascii="Sitka Small"/>
          <w:color w:val="001F5F"/>
          <w:spacing w:val="-3"/>
          <w:sz w:val="18"/>
        </w:rPr>
        <w:t> </w:t>
      </w:r>
      <w:r>
        <w:rPr>
          <w:rFonts w:ascii="Sitka Small"/>
          <w:color w:val="001F5F"/>
          <w:sz w:val="18"/>
        </w:rPr>
        <w:t>Hall</w:t>
      </w:r>
      <w:r>
        <w:rPr>
          <w:rFonts w:ascii="Sitka Small"/>
          <w:color w:val="001F5F"/>
          <w:spacing w:val="-1"/>
          <w:sz w:val="18"/>
        </w:rPr>
        <w:t> </w:t>
      </w:r>
      <w:r>
        <w:rPr>
          <w:rFonts w:ascii="Sitka Small"/>
          <w:color w:val="001F5F"/>
          <w:spacing w:val="-5"/>
          <w:sz w:val="18"/>
        </w:rPr>
        <w:t>M2</w:t>
      </w:r>
    </w:p>
    <w:p>
      <w:pPr>
        <w:pStyle w:val="BodyText"/>
        <w:ind w:left="0"/>
        <w:rPr>
          <w:rFonts w:ascii="Sitka Small"/>
          <w:i w:val="0"/>
        </w:rPr>
      </w:pPr>
    </w:p>
    <w:p>
      <w:pPr>
        <w:pStyle w:val="BodyText"/>
        <w:spacing w:before="4"/>
        <w:ind w:left="0"/>
        <w:rPr>
          <w:rFonts w:ascii="Sitka Small"/>
          <w:i w:val="0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725487</wp:posOffset>
                </wp:positionH>
                <wp:positionV relativeFrom="paragraph">
                  <wp:posOffset>137804</wp:posOffset>
                </wp:positionV>
                <wp:extent cx="2783205" cy="58102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783205" cy="581025"/>
                          <a:chExt cx="2783205" cy="581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277368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 h="571500">
                                <a:moveTo>
                                  <a:pt x="95250" y="0"/>
                                </a:moveTo>
                                <a:lnTo>
                                  <a:pt x="58185" y="7489"/>
                                </a:lnTo>
                                <a:lnTo>
                                  <a:pt x="27908" y="27908"/>
                                </a:lnTo>
                                <a:lnTo>
                                  <a:pt x="7489" y="581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489" y="513314"/>
                                </a:lnTo>
                                <a:lnTo>
                                  <a:pt x="27908" y="543591"/>
                                </a:lnTo>
                                <a:lnTo>
                                  <a:pt x="58185" y="564010"/>
                                </a:lnTo>
                                <a:lnTo>
                                  <a:pt x="95250" y="571500"/>
                                </a:lnTo>
                                <a:lnTo>
                                  <a:pt x="2678430" y="571500"/>
                                </a:lnTo>
                                <a:lnTo>
                                  <a:pt x="2715494" y="564010"/>
                                </a:lnTo>
                                <a:lnTo>
                                  <a:pt x="2745771" y="543591"/>
                                </a:lnTo>
                                <a:lnTo>
                                  <a:pt x="2766190" y="513314"/>
                                </a:lnTo>
                                <a:lnTo>
                                  <a:pt x="2773680" y="476250"/>
                                </a:lnTo>
                                <a:lnTo>
                                  <a:pt x="2773680" y="95250"/>
                                </a:lnTo>
                                <a:lnTo>
                                  <a:pt x="2766190" y="58185"/>
                                </a:lnTo>
                                <a:lnTo>
                                  <a:pt x="2745771" y="27908"/>
                                </a:lnTo>
                                <a:lnTo>
                                  <a:pt x="2715494" y="7489"/>
                                </a:lnTo>
                                <a:lnTo>
                                  <a:pt x="2678430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8320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7" w:lineRule="exact" w:before="220"/>
                                <w:ind w:left="47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Σάββατο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Οκτωβρίου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2023</w:t>
                              </w:r>
                            </w:p>
                            <w:p>
                              <w:pPr>
                                <w:spacing w:line="287" w:lineRule="exact" w:before="0"/>
                                <w:ind w:left="47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Saturday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25pt;margin-top:10.850751pt;width:219.15pt;height:45.75pt;mso-position-horizontal-relative:page;mso-position-vertical-relative:paragraph;z-index:-15728640;mso-wrap-distance-left:0;mso-wrap-distance-right:0" id="docshapegroup1" coordorigin="1143,217" coordsize="4383,915">
                <v:shape style="position:absolute;left:1150;top:224;width:4368;height:900" id="docshape2" coordorigin="1150,225" coordsize="4368,900" path="m1300,225l1242,236,1194,268,1162,316,1150,375,1150,975,1162,1033,1194,1081,1242,1113,1300,1125,5368,1125,5426,1113,5474,1081,5506,1033,5518,975,5518,375,5506,316,5474,268,5426,236,5368,225,1300,225x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2;top:217;width:4383;height:915" type="#_x0000_t202" id="docshape3" filled="false" stroked="false">
                  <v:textbox inset="0,0,0,0">
                    <w:txbxContent>
                      <w:p>
                        <w:pPr>
                          <w:spacing w:line="287" w:lineRule="exact" w:before="220"/>
                          <w:ind w:left="47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Σάββατο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Οκτωβρίου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2023</w:t>
                        </w:r>
                      </w:p>
                      <w:p>
                        <w:pPr>
                          <w:spacing w:line="287" w:lineRule="exact" w:before="0"/>
                          <w:ind w:left="47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Saturday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October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rFonts w:ascii="Sitka Small"/>
          <w:i w:val="0"/>
          <w:sz w:val="19"/>
        </w:rPr>
      </w:pPr>
    </w:p>
    <w:p>
      <w:pPr>
        <w:spacing w:before="96"/>
        <w:ind w:left="585" w:right="0" w:firstLine="0"/>
        <w:jc w:val="left"/>
        <w:rPr>
          <w:b/>
          <w:sz w:val="24"/>
        </w:rPr>
      </w:pPr>
      <w:r>
        <w:rPr>
          <w:b/>
          <w:color w:val="C00000"/>
          <w:sz w:val="24"/>
        </w:rPr>
        <w:t>ΑΙΘΟΥΣΑ</w:t>
      </w:r>
      <w:r>
        <w:rPr>
          <w:b/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ΑΙΜΙΛΙΟΣ ΡΙΑΔΗΣ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/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AIMILIOS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RIADIS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pacing w:val="-4"/>
          <w:sz w:val="24"/>
        </w:rPr>
        <w:t>HALL</w:t>
      </w:r>
    </w:p>
    <w:p>
      <w:pPr>
        <w:pStyle w:val="BodyText"/>
        <w:spacing w:before="3"/>
        <w:ind w:left="0"/>
        <w:rPr>
          <w:b/>
          <w:i w:val="0"/>
          <w:sz w:val="39"/>
        </w:rPr>
      </w:pPr>
    </w:p>
    <w:p>
      <w:pPr>
        <w:pStyle w:val="Heading1"/>
        <w:tabs>
          <w:tab w:pos="1935" w:val="left" w:leader="none"/>
        </w:tabs>
      </w:pPr>
      <w:r>
        <w:rPr/>
        <w:t>09:00 – </w:t>
      </w:r>
      <w:r>
        <w:rPr>
          <w:spacing w:val="-2"/>
        </w:rPr>
        <w:t>10:00</w:t>
      </w:r>
      <w:r>
        <w:rPr/>
        <w:tab/>
      </w:r>
      <w:r>
        <w:rPr>
          <w:color w:val="006FC0"/>
        </w:rPr>
        <w:t>Γήρανση</w:t>
      </w:r>
      <w:r>
        <w:rPr>
          <w:color w:val="006FC0"/>
          <w:spacing w:val="-4"/>
        </w:rPr>
        <w:t> </w:t>
      </w:r>
      <w:r>
        <w:rPr>
          <w:color w:val="006FC0"/>
        </w:rPr>
        <w:t>και</w:t>
      </w:r>
      <w:r>
        <w:rPr>
          <w:color w:val="006FC0"/>
          <w:spacing w:val="-3"/>
        </w:rPr>
        <w:t> </w:t>
      </w:r>
      <w:r>
        <w:rPr>
          <w:color w:val="006FC0"/>
        </w:rPr>
        <w:t>ευζωϊα /</w:t>
      </w:r>
      <w:r>
        <w:rPr>
          <w:color w:val="006FC0"/>
          <w:spacing w:val="-3"/>
        </w:rPr>
        <w:t> </w:t>
      </w:r>
      <w:r>
        <w:rPr>
          <w:color w:val="006FC0"/>
        </w:rPr>
        <w:t>Ageing</w:t>
      </w:r>
      <w:r>
        <w:rPr>
          <w:color w:val="006FC0"/>
          <w:spacing w:val="-4"/>
        </w:rPr>
        <w:t> </w:t>
      </w:r>
      <w:r>
        <w:rPr>
          <w:color w:val="006FC0"/>
        </w:rPr>
        <w:t>and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welbeing</w:t>
      </w:r>
    </w:p>
    <w:p>
      <w:pPr>
        <w:pStyle w:val="BodyText"/>
        <w:spacing w:before="3"/>
        <w:ind w:left="0"/>
        <w:rPr>
          <w:b/>
          <w:i w:val="0"/>
        </w:rPr>
      </w:pPr>
    </w:p>
    <w:p>
      <w:pPr>
        <w:spacing w:before="0"/>
        <w:ind w:left="585" w:right="0" w:firstLine="0"/>
        <w:jc w:val="left"/>
        <w:rPr>
          <w:b/>
          <w:sz w:val="20"/>
        </w:rPr>
      </w:pPr>
      <w:r>
        <w:rPr>
          <w:b/>
          <w:color w:val="622322"/>
          <w:sz w:val="20"/>
          <w:u w:val="single" w:color="622322"/>
        </w:rPr>
        <w:t>Συντονιστές</w:t>
      </w:r>
      <w:r>
        <w:rPr>
          <w:b/>
          <w:color w:val="622322"/>
          <w:spacing w:val="-3"/>
          <w:sz w:val="20"/>
          <w:u w:val="single" w:color="622322"/>
        </w:rPr>
        <w:t> </w:t>
      </w:r>
      <w:r>
        <w:rPr>
          <w:b/>
          <w:color w:val="622322"/>
          <w:sz w:val="20"/>
          <w:u w:val="single" w:color="622322"/>
        </w:rPr>
        <w:t>/</w:t>
      </w:r>
      <w:r>
        <w:rPr>
          <w:b/>
          <w:color w:val="622322"/>
          <w:spacing w:val="-2"/>
          <w:sz w:val="20"/>
          <w:u w:val="single" w:color="622322"/>
        </w:rPr>
        <w:t> Moderators</w:t>
      </w:r>
      <w:r>
        <w:rPr>
          <w:b/>
          <w:color w:val="622322"/>
          <w:spacing w:val="-2"/>
          <w:sz w:val="20"/>
        </w:rPr>
        <w:t>:</w:t>
      </w:r>
    </w:p>
    <w:p>
      <w:pPr>
        <w:pStyle w:val="BodyText"/>
        <w:spacing w:before="5"/>
        <w:ind w:left="0"/>
        <w:rPr>
          <w:b/>
          <w:i w:val="0"/>
          <w:sz w:val="19"/>
        </w:rPr>
      </w:pPr>
    </w:p>
    <w:p>
      <w:pPr>
        <w:pStyle w:val="Heading1"/>
      </w:pPr>
      <w:r>
        <w:rPr>
          <w:color w:val="622322"/>
        </w:rPr>
        <w:t>Θεοδώρα</w:t>
      </w:r>
      <w:r>
        <w:rPr>
          <w:color w:val="622322"/>
          <w:spacing w:val="-2"/>
        </w:rPr>
        <w:t> </w:t>
      </w:r>
      <w:r>
        <w:rPr>
          <w:color w:val="622322"/>
        </w:rPr>
        <w:t>Παπαμήτσου</w:t>
      </w:r>
      <w:r>
        <w:rPr>
          <w:color w:val="622322"/>
          <w:spacing w:val="-3"/>
        </w:rPr>
        <w:t> </w:t>
      </w:r>
      <w:r>
        <w:rPr>
          <w:color w:val="622322"/>
        </w:rPr>
        <w:t>/</w:t>
      </w:r>
      <w:r>
        <w:rPr>
          <w:color w:val="622322"/>
          <w:spacing w:val="-4"/>
        </w:rPr>
        <w:t> </w:t>
      </w:r>
      <w:r>
        <w:rPr>
          <w:color w:val="622322"/>
        </w:rPr>
        <w:t>Theodora</w:t>
      </w:r>
      <w:r>
        <w:rPr>
          <w:color w:val="622322"/>
          <w:spacing w:val="-4"/>
        </w:rPr>
        <w:t> </w:t>
      </w:r>
      <w:r>
        <w:rPr>
          <w:color w:val="622322"/>
          <w:spacing w:val="-2"/>
        </w:rPr>
        <w:t>Papamitsou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Καθηγήτρια</w:t>
      </w:r>
      <w:r>
        <w:rPr>
          <w:i/>
          <w:spacing w:val="-6"/>
        </w:rPr>
        <w:t> </w:t>
      </w:r>
      <w:r>
        <w:rPr>
          <w:i/>
        </w:rPr>
        <w:t>Ιστολογίας-</w:t>
      </w:r>
      <w:r>
        <w:rPr>
          <w:i/>
          <w:spacing w:val="-7"/>
        </w:rPr>
        <w:t> </w:t>
      </w:r>
      <w:r>
        <w:rPr>
          <w:i/>
        </w:rPr>
        <w:t>Εμβρυολογίας</w:t>
      </w:r>
      <w:r>
        <w:rPr>
          <w:i/>
          <w:spacing w:val="-6"/>
        </w:rPr>
        <w:t> </w:t>
      </w:r>
      <w:r>
        <w:rPr>
          <w:i/>
        </w:rPr>
        <w:t>ΑΠΘ,</w:t>
      </w:r>
      <w:r>
        <w:rPr>
          <w:i/>
          <w:spacing w:val="-5"/>
        </w:rPr>
        <w:t> </w:t>
      </w:r>
      <w:r>
        <w:rPr>
          <w:i/>
        </w:rPr>
        <w:t>Τμήμα</w:t>
      </w:r>
      <w:r>
        <w:rPr>
          <w:i/>
          <w:spacing w:val="-1"/>
        </w:rPr>
        <w:t> </w:t>
      </w:r>
      <w:r>
        <w:rPr>
          <w:i/>
        </w:rPr>
        <w:t>Ιατρικής</w:t>
      </w:r>
      <w:r>
        <w:rPr>
          <w:i/>
          <w:spacing w:val="-2"/>
        </w:rPr>
        <w:t> </w:t>
      </w:r>
      <w:r>
        <w:rPr>
          <w:i/>
          <w:spacing w:val="-5"/>
        </w:rPr>
        <w:t>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Professor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Histology -</w:t>
      </w:r>
      <w:r>
        <w:rPr>
          <w:i/>
          <w:spacing w:val="-4"/>
        </w:rPr>
        <w:t> </w:t>
      </w:r>
      <w:r>
        <w:rPr>
          <w:i/>
        </w:rPr>
        <w:t>Embryology</w:t>
      </w:r>
      <w:r>
        <w:rPr>
          <w:i/>
          <w:spacing w:val="-3"/>
        </w:rPr>
        <w:t> </w:t>
      </w:r>
      <w:r>
        <w:rPr>
          <w:i/>
        </w:rPr>
        <w:t>Laboratory,</w:t>
      </w:r>
      <w:r>
        <w:rPr>
          <w:i/>
          <w:spacing w:val="-1"/>
        </w:rPr>
        <w:t> </w:t>
      </w:r>
      <w:r>
        <w:rPr>
          <w:i/>
        </w:rPr>
        <w:t>Aristotle</w:t>
      </w:r>
      <w:r>
        <w:rPr>
          <w:i/>
          <w:spacing w:val="-1"/>
        </w:rPr>
        <w:t> </w:t>
      </w:r>
      <w:r>
        <w:rPr>
          <w:i/>
        </w:rPr>
        <w:t>University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Thessaloniki</w:t>
      </w:r>
      <w:r>
        <w:rPr>
          <w:i/>
          <w:spacing w:val="-3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Medicine</w:t>
      </w:r>
    </w:p>
    <w:p>
      <w:pPr>
        <w:pStyle w:val="BodyText"/>
        <w:spacing w:before="5"/>
        <w:ind w:left="0"/>
        <w:rPr>
          <w:i/>
        </w:rPr>
      </w:pPr>
    </w:p>
    <w:p>
      <w:pPr>
        <w:pStyle w:val="Heading1"/>
      </w:pPr>
      <w:r>
        <w:rPr>
          <w:color w:val="622322"/>
        </w:rPr>
        <w:t>Λουκάς</w:t>
      </w:r>
      <w:r>
        <w:rPr>
          <w:color w:val="622322"/>
          <w:spacing w:val="44"/>
        </w:rPr>
        <w:t> </w:t>
      </w:r>
      <w:r>
        <w:rPr>
          <w:color w:val="622322"/>
        </w:rPr>
        <w:t>Αθανασιάδης</w:t>
      </w:r>
      <w:r>
        <w:rPr>
          <w:color w:val="622322"/>
          <w:spacing w:val="-1"/>
        </w:rPr>
        <w:t> </w:t>
      </w:r>
      <w:r>
        <w:rPr>
          <w:color w:val="622322"/>
        </w:rPr>
        <w:t>/</w:t>
      </w:r>
      <w:r>
        <w:rPr>
          <w:color w:val="622322"/>
          <w:spacing w:val="-2"/>
        </w:rPr>
        <w:t> </w:t>
      </w:r>
      <w:r>
        <w:rPr>
          <w:color w:val="622322"/>
        </w:rPr>
        <w:t>Loukas</w:t>
      </w:r>
      <w:r>
        <w:rPr>
          <w:color w:val="622322"/>
          <w:spacing w:val="-2"/>
        </w:rPr>
        <w:t> Athanasiadis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Καθηγητής</w:t>
      </w:r>
      <w:r>
        <w:rPr>
          <w:i/>
          <w:spacing w:val="-9"/>
        </w:rPr>
        <w:t> </w:t>
      </w:r>
      <w:r>
        <w:rPr>
          <w:i/>
        </w:rPr>
        <w:t>Ψυχιατρικής</w:t>
      </w:r>
      <w:r>
        <w:rPr>
          <w:i/>
          <w:spacing w:val="-5"/>
        </w:rPr>
        <w:t> </w:t>
      </w:r>
      <w:r>
        <w:rPr>
          <w:i/>
        </w:rPr>
        <w:t>–</w:t>
      </w:r>
      <w:r>
        <w:rPr>
          <w:i/>
          <w:spacing w:val="-6"/>
        </w:rPr>
        <w:t> </w:t>
      </w:r>
      <w:r>
        <w:rPr>
          <w:i/>
        </w:rPr>
        <w:t>Ψυχοσεξουαλικότητας,</w:t>
      </w:r>
      <w:r>
        <w:rPr>
          <w:i/>
          <w:spacing w:val="-2"/>
        </w:rPr>
        <w:t> </w:t>
      </w:r>
      <w:r>
        <w:rPr>
          <w:i/>
        </w:rPr>
        <w:t>Τμήμα</w:t>
      </w:r>
      <w:r>
        <w:rPr>
          <w:i/>
          <w:spacing w:val="-3"/>
        </w:rPr>
        <w:t> </w:t>
      </w:r>
      <w:r>
        <w:rPr>
          <w:i/>
        </w:rPr>
        <w:t>Ιατρικής</w:t>
      </w:r>
      <w:r>
        <w:rPr>
          <w:i/>
          <w:spacing w:val="-8"/>
        </w:rPr>
        <w:t> </w:t>
      </w:r>
      <w:r>
        <w:rPr>
          <w:i/>
          <w:spacing w:val="-5"/>
        </w:rPr>
        <w:t>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Professor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Psychiatry –</w:t>
      </w:r>
      <w:r>
        <w:rPr>
          <w:i/>
          <w:spacing w:val="-3"/>
        </w:rPr>
        <w:t> </w:t>
      </w:r>
      <w:r>
        <w:rPr>
          <w:i/>
        </w:rPr>
        <w:t>Psychosexuality,</w:t>
      </w:r>
      <w:r>
        <w:rPr>
          <w:i/>
          <w:spacing w:val="-2"/>
        </w:rPr>
        <w:t> </w:t>
      </w:r>
      <w:r>
        <w:rPr>
          <w:i/>
        </w:rPr>
        <w:t>Aristotle</w:t>
      </w:r>
      <w:r>
        <w:rPr>
          <w:i/>
          <w:spacing w:val="-2"/>
        </w:rPr>
        <w:t> </w:t>
      </w:r>
      <w:r>
        <w:rPr>
          <w:i/>
        </w:rPr>
        <w:t>University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Thessaloniki</w:t>
      </w:r>
      <w:r>
        <w:rPr>
          <w:i/>
          <w:spacing w:val="-4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Medicine</w:t>
      </w: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line="246" w:lineRule="exact" w:before="0"/>
        <w:ind w:left="585" w:right="0" w:firstLine="0"/>
        <w:jc w:val="left"/>
        <w:rPr>
          <w:sz w:val="20"/>
        </w:rPr>
      </w:pPr>
      <w:r>
        <w:rPr>
          <w:color w:val="232323"/>
          <w:sz w:val="20"/>
          <w:u w:val="single" w:color="232323"/>
        </w:rPr>
        <w:t>Εισαγωγή-Γενικές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αρχές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σχετικά</w:t>
      </w:r>
      <w:r>
        <w:rPr>
          <w:color w:val="232323"/>
          <w:spacing w:val="-5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με</w:t>
      </w:r>
      <w:r>
        <w:rPr>
          <w:color w:val="232323"/>
          <w:spacing w:val="-6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την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pacing w:val="-2"/>
          <w:sz w:val="20"/>
          <w:u w:val="single" w:color="232323"/>
        </w:rPr>
        <w:t>γήρανση</w:t>
      </w:r>
    </w:p>
    <w:p>
      <w:pPr>
        <w:pStyle w:val="Heading1"/>
        <w:spacing w:line="239" w:lineRule="exact"/>
      </w:pPr>
      <w:r>
        <w:rPr>
          <w:color w:val="622322"/>
        </w:rPr>
        <w:t>Θεοδώρα</w:t>
      </w:r>
      <w:r>
        <w:rPr>
          <w:color w:val="622322"/>
          <w:spacing w:val="-3"/>
        </w:rPr>
        <w:t> </w:t>
      </w:r>
      <w:r>
        <w:rPr>
          <w:color w:val="622322"/>
        </w:rPr>
        <w:t>Παπαμήτσου</w:t>
      </w:r>
      <w:r>
        <w:rPr>
          <w:color w:val="622322"/>
          <w:spacing w:val="-4"/>
        </w:rPr>
        <w:t> </w:t>
      </w:r>
      <w:r>
        <w:rPr>
          <w:color w:val="622322"/>
        </w:rPr>
        <w:t>/</w:t>
      </w:r>
      <w:r>
        <w:rPr>
          <w:color w:val="622322"/>
          <w:spacing w:val="-5"/>
        </w:rPr>
        <w:t> </w:t>
      </w:r>
      <w:r>
        <w:rPr>
          <w:color w:val="622322"/>
        </w:rPr>
        <w:t>Theodora</w:t>
      </w:r>
      <w:r>
        <w:rPr>
          <w:color w:val="622322"/>
          <w:spacing w:val="-1"/>
        </w:rPr>
        <w:t> </w:t>
      </w:r>
      <w:r>
        <w:rPr>
          <w:color w:val="622322"/>
          <w:spacing w:val="-2"/>
        </w:rPr>
        <w:t>Papamitsou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Καθηγήτρια</w:t>
      </w:r>
      <w:r>
        <w:rPr>
          <w:i/>
          <w:spacing w:val="-6"/>
        </w:rPr>
        <w:t> </w:t>
      </w:r>
      <w:r>
        <w:rPr>
          <w:i/>
        </w:rPr>
        <w:t>Ιστολογίας-</w:t>
      </w:r>
      <w:r>
        <w:rPr>
          <w:i/>
          <w:spacing w:val="-7"/>
        </w:rPr>
        <w:t> </w:t>
      </w:r>
      <w:r>
        <w:rPr>
          <w:i/>
        </w:rPr>
        <w:t>Εμβρυολογίας</w:t>
      </w:r>
      <w:r>
        <w:rPr>
          <w:i/>
          <w:spacing w:val="-6"/>
        </w:rPr>
        <w:t> </w:t>
      </w:r>
      <w:r>
        <w:rPr>
          <w:i/>
        </w:rPr>
        <w:t>ΑΠΘ,</w:t>
      </w:r>
      <w:r>
        <w:rPr>
          <w:i/>
          <w:spacing w:val="-5"/>
        </w:rPr>
        <w:t> </w:t>
      </w:r>
      <w:r>
        <w:rPr>
          <w:i/>
        </w:rPr>
        <w:t>Τμήμα</w:t>
      </w:r>
      <w:r>
        <w:rPr>
          <w:i/>
          <w:spacing w:val="-1"/>
        </w:rPr>
        <w:t> </w:t>
      </w:r>
      <w:r>
        <w:rPr>
          <w:i/>
        </w:rPr>
        <w:t>Ιατρικής</w:t>
      </w:r>
      <w:r>
        <w:rPr>
          <w:i/>
          <w:spacing w:val="-2"/>
        </w:rPr>
        <w:t> </w:t>
      </w:r>
      <w:r>
        <w:rPr>
          <w:i/>
          <w:spacing w:val="-5"/>
        </w:rPr>
        <w:t>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Professor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Histology -</w:t>
      </w:r>
      <w:r>
        <w:rPr>
          <w:i/>
          <w:spacing w:val="-4"/>
        </w:rPr>
        <w:t> </w:t>
      </w:r>
      <w:r>
        <w:rPr>
          <w:i/>
        </w:rPr>
        <w:t>Embryology</w:t>
      </w:r>
      <w:r>
        <w:rPr>
          <w:i/>
          <w:spacing w:val="-3"/>
        </w:rPr>
        <w:t> </w:t>
      </w:r>
      <w:r>
        <w:rPr>
          <w:i/>
        </w:rPr>
        <w:t>Laboratory,</w:t>
      </w:r>
      <w:r>
        <w:rPr>
          <w:i/>
          <w:spacing w:val="-1"/>
        </w:rPr>
        <w:t> </w:t>
      </w:r>
      <w:r>
        <w:rPr>
          <w:i/>
        </w:rPr>
        <w:t>Aristotle</w:t>
      </w:r>
      <w:r>
        <w:rPr>
          <w:i/>
          <w:spacing w:val="-1"/>
        </w:rPr>
        <w:t> </w:t>
      </w:r>
      <w:r>
        <w:rPr>
          <w:i/>
        </w:rPr>
        <w:t>University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Thessaloniki</w:t>
      </w:r>
      <w:r>
        <w:rPr>
          <w:i/>
          <w:spacing w:val="-3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Medicine</w:t>
      </w:r>
    </w:p>
    <w:p>
      <w:pPr>
        <w:pStyle w:val="BodyText"/>
        <w:spacing w:before="11"/>
        <w:ind w:left="0"/>
        <w:rPr>
          <w:i/>
          <w:sz w:val="19"/>
        </w:rPr>
      </w:pPr>
    </w:p>
    <w:p>
      <w:pPr>
        <w:pStyle w:val="Heading1"/>
      </w:pPr>
      <w:r>
        <w:rPr>
          <w:color w:val="622322"/>
        </w:rPr>
        <w:t>Λουκάς</w:t>
      </w:r>
      <w:r>
        <w:rPr>
          <w:color w:val="622322"/>
          <w:spacing w:val="44"/>
        </w:rPr>
        <w:t> </w:t>
      </w:r>
      <w:r>
        <w:rPr>
          <w:color w:val="622322"/>
        </w:rPr>
        <w:t>Αθανασιάδης</w:t>
      </w:r>
      <w:r>
        <w:rPr>
          <w:color w:val="622322"/>
          <w:spacing w:val="-3"/>
        </w:rPr>
        <w:t> </w:t>
      </w:r>
      <w:r>
        <w:rPr>
          <w:color w:val="622322"/>
        </w:rPr>
        <w:t>/</w:t>
      </w:r>
      <w:r>
        <w:rPr>
          <w:color w:val="622322"/>
          <w:spacing w:val="-3"/>
        </w:rPr>
        <w:t> </w:t>
      </w:r>
      <w:r>
        <w:rPr>
          <w:color w:val="622322"/>
        </w:rPr>
        <w:t>Loukas</w:t>
      </w:r>
      <w:r>
        <w:rPr>
          <w:color w:val="622322"/>
          <w:spacing w:val="-2"/>
        </w:rPr>
        <w:t> Athanasiadis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Καθηγητής</w:t>
      </w:r>
      <w:r>
        <w:rPr>
          <w:i/>
          <w:spacing w:val="-9"/>
        </w:rPr>
        <w:t> </w:t>
      </w:r>
      <w:r>
        <w:rPr>
          <w:i/>
        </w:rPr>
        <w:t>Ψυχιατρικής</w:t>
      </w:r>
      <w:r>
        <w:rPr>
          <w:i/>
          <w:spacing w:val="-5"/>
        </w:rPr>
        <w:t> </w:t>
      </w:r>
      <w:r>
        <w:rPr>
          <w:i/>
        </w:rPr>
        <w:t>–</w:t>
      </w:r>
      <w:r>
        <w:rPr>
          <w:i/>
          <w:spacing w:val="-6"/>
        </w:rPr>
        <w:t> </w:t>
      </w:r>
      <w:r>
        <w:rPr>
          <w:i/>
        </w:rPr>
        <w:t>Ψυχοσεξουαλικότητας,</w:t>
      </w:r>
      <w:r>
        <w:rPr>
          <w:i/>
          <w:spacing w:val="-2"/>
        </w:rPr>
        <w:t> </w:t>
      </w:r>
      <w:r>
        <w:rPr>
          <w:i/>
        </w:rPr>
        <w:t>Τμήμα</w:t>
      </w:r>
      <w:r>
        <w:rPr>
          <w:i/>
          <w:spacing w:val="-3"/>
        </w:rPr>
        <w:t> </w:t>
      </w:r>
      <w:r>
        <w:rPr>
          <w:i/>
        </w:rPr>
        <w:t>Ιατρικής</w:t>
      </w:r>
      <w:r>
        <w:rPr>
          <w:i/>
          <w:spacing w:val="-8"/>
        </w:rPr>
        <w:t> </w:t>
      </w:r>
      <w:r>
        <w:rPr>
          <w:i/>
          <w:spacing w:val="-5"/>
        </w:rPr>
        <w:t>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Professor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Psychiatry –</w:t>
      </w:r>
      <w:r>
        <w:rPr>
          <w:i/>
          <w:spacing w:val="-3"/>
        </w:rPr>
        <w:t> </w:t>
      </w:r>
      <w:r>
        <w:rPr>
          <w:i/>
        </w:rPr>
        <w:t>Psychosexuality,</w:t>
      </w:r>
      <w:r>
        <w:rPr>
          <w:i/>
          <w:spacing w:val="-2"/>
        </w:rPr>
        <w:t> </w:t>
      </w:r>
      <w:r>
        <w:rPr>
          <w:i/>
        </w:rPr>
        <w:t>Aristotle</w:t>
      </w:r>
      <w:r>
        <w:rPr>
          <w:i/>
          <w:spacing w:val="-2"/>
        </w:rPr>
        <w:t> </w:t>
      </w:r>
      <w:r>
        <w:rPr>
          <w:i/>
        </w:rPr>
        <w:t>University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Thessaloniki</w:t>
      </w:r>
      <w:r>
        <w:rPr>
          <w:i/>
          <w:spacing w:val="-4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Medicine</w:t>
      </w:r>
    </w:p>
    <w:p>
      <w:pPr>
        <w:pStyle w:val="BodyText"/>
        <w:spacing w:before="9"/>
        <w:ind w:left="0"/>
        <w:rPr>
          <w:i/>
          <w:sz w:val="19"/>
        </w:rPr>
      </w:pPr>
    </w:p>
    <w:p>
      <w:pPr>
        <w:spacing w:line="246" w:lineRule="exact" w:before="0"/>
        <w:ind w:left="585" w:right="0" w:firstLine="0"/>
        <w:jc w:val="left"/>
        <w:rPr>
          <w:sz w:val="20"/>
        </w:rPr>
      </w:pPr>
      <w:r>
        <w:rPr>
          <w:color w:val="232323"/>
          <w:sz w:val="20"/>
          <w:u w:val="single" w:color="232323"/>
        </w:rPr>
        <w:t>Αλλαγές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κατά</w:t>
      </w:r>
      <w:r>
        <w:rPr>
          <w:color w:val="232323"/>
          <w:spacing w:val="-4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τη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pacing w:val="-2"/>
          <w:sz w:val="20"/>
          <w:u w:val="single" w:color="232323"/>
        </w:rPr>
        <w:t>γήρανση</w:t>
      </w:r>
    </w:p>
    <w:p>
      <w:pPr>
        <w:pStyle w:val="Heading1"/>
        <w:spacing w:line="239" w:lineRule="exact"/>
      </w:pPr>
      <w:r>
        <w:rPr>
          <w:color w:val="622322"/>
        </w:rPr>
        <w:t>Κωνσταντίνος</w:t>
      </w:r>
      <w:r>
        <w:rPr>
          <w:color w:val="622322"/>
          <w:spacing w:val="-6"/>
        </w:rPr>
        <w:t> </w:t>
      </w:r>
      <w:r>
        <w:rPr>
          <w:color w:val="622322"/>
        </w:rPr>
        <w:t>Δίτσιος</w:t>
      </w:r>
      <w:r>
        <w:rPr>
          <w:color w:val="622322"/>
          <w:spacing w:val="-5"/>
        </w:rPr>
        <w:t> </w:t>
      </w:r>
      <w:r>
        <w:rPr>
          <w:color w:val="622322"/>
        </w:rPr>
        <w:t>/</w:t>
      </w:r>
      <w:r>
        <w:rPr>
          <w:color w:val="622322"/>
          <w:spacing w:val="-6"/>
        </w:rPr>
        <w:t> </w:t>
      </w:r>
      <w:r>
        <w:rPr>
          <w:color w:val="622322"/>
        </w:rPr>
        <w:t>Konstantinos</w:t>
      </w:r>
      <w:r>
        <w:rPr>
          <w:color w:val="622322"/>
          <w:spacing w:val="-4"/>
        </w:rPr>
        <w:t> </w:t>
      </w:r>
      <w:r>
        <w:rPr>
          <w:color w:val="622322"/>
          <w:spacing w:val="-2"/>
        </w:rPr>
        <w:t>Ditsios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Καθηγητής</w:t>
      </w:r>
      <w:r>
        <w:rPr>
          <w:i/>
          <w:spacing w:val="-5"/>
        </w:rPr>
        <w:t> </w:t>
      </w:r>
      <w:r>
        <w:rPr>
          <w:i/>
        </w:rPr>
        <w:t>Ορθοπαιδικής,</w:t>
      </w:r>
      <w:r>
        <w:rPr>
          <w:i/>
          <w:spacing w:val="47"/>
        </w:rPr>
        <w:t> </w:t>
      </w:r>
      <w:r>
        <w:rPr>
          <w:i/>
        </w:rPr>
        <w:t>Τμήμα</w:t>
      </w:r>
      <w:r>
        <w:rPr>
          <w:i/>
          <w:spacing w:val="-5"/>
        </w:rPr>
        <w:t> </w:t>
      </w:r>
      <w:r>
        <w:rPr>
          <w:i/>
        </w:rPr>
        <w:t>Ιατρικής</w:t>
      </w:r>
      <w:r>
        <w:rPr>
          <w:i/>
          <w:spacing w:val="-5"/>
        </w:rPr>
        <w:t> 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Professor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Orthopedics, Aristotle</w:t>
      </w:r>
      <w:r>
        <w:rPr>
          <w:i/>
          <w:spacing w:val="-3"/>
        </w:rPr>
        <w:t> </w:t>
      </w:r>
      <w:r>
        <w:rPr>
          <w:i/>
        </w:rPr>
        <w:t>University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Thessaloniki</w:t>
      </w:r>
      <w:r>
        <w:rPr>
          <w:i/>
          <w:spacing w:val="-5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2"/>
        </w:rPr>
        <w:t>Medicine</w:t>
      </w:r>
    </w:p>
    <w:p>
      <w:pPr>
        <w:pStyle w:val="BodyText"/>
        <w:spacing w:before="11"/>
        <w:ind w:left="0"/>
        <w:rPr>
          <w:i/>
          <w:sz w:val="19"/>
        </w:rPr>
      </w:pPr>
    </w:p>
    <w:p>
      <w:pPr>
        <w:pStyle w:val="Heading1"/>
      </w:pPr>
      <w:r>
        <w:rPr>
          <w:color w:val="622322"/>
        </w:rPr>
        <w:t>Βασίλειος</w:t>
      </w:r>
      <w:r>
        <w:rPr>
          <w:color w:val="622322"/>
          <w:spacing w:val="-3"/>
        </w:rPr>
        <w:t> </w:t>
      </w:r>
      <w:r>
        <w:rPr>
          <w:color w:val="622322"/>
        </w:rPr>
        <w:t>Παπαλιάγκας</w:t>
      </w:r>
      <w:r>
        <w:rPr>
          <w:color w:val="622322"/>
          <w:spacing w:val="-2"/>
        </w:rPr>
        <w:t> </w:t>
      </w:r>
      <w:r>
        <w:rPr>
          <w:color w:val="622322"/>
        </w:rPr>
        <w:t>/</w:t>
      </w:r>
      <w:r>
        <w:rPr>
          <w:color w:val="622322"/>
          <w:spacing w:val="-4"/>
        </w:rPr>
        <w:t> </w:t>
      </w:r>
      <w:r>
        <w:rPr>
          <w:color w:val="622322"/>
        </w:rPr>
        <w:t>Vasileios</w:t>
      </w:r>
      <w:r>
        <w:rPr>
          <w:color w:val="622322"/>
          <w:spacing w:val="-2"/>
        </w:rPr>
        <w:t> Papaliagkas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Αναπληρωτής</w:t>
      </w:r>
      <w:r>
        <w:rPr>
          <w:i/>
          <w:spacing w:val="-7"/>
        </w:rPr>
        <w:t> </w:t>
      </w:r>
      <w:r>
        <w:rPr>
          <w:i/>
        </w:rPr>
        <w:t>Καθηγητής</w:t>
      </w:r>
      <w:r>
        <w:rPr>
          <w:i/>
          <w:spacing w:val="-6"/>
        </w:rPr>
        <w:t> </w:t>
      </w:r>
      <w:r>
        <w:rPr>
          <w:i/>
        </w:rPr>
        <w:t>Φυσιολογίας</w:t>
      </w:r>
      <w:r>
        <w:rPr>
          <w:i/>
          <w:spacing w:val="-6"/>
        </w:rPr>
        <w:t> </w:t>
      </w:r>
      <w:r>
        <w:rPr>
          <w:i/>
          <w:spacing w:val="-2"/>
        </w:rPr>
        <w:t>ΔΙΠΑΕΕ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Associate</w:t>
      </w:r>
      <w:r>
        <w:rPr>
          <w:i/>
          <w:spacing w:val="-5"/>
        </w:rPr>
        <w:t> </w:t>
      </w:r>
      <w:r>
        <w:rPr>
          <w:i/>
        </w:rPr>
        <w:t>Professor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Physiology,</w:t>
      </w:r>
      <w:r>
        <w:rPr>
          <w:i/>
          <w:spacing w:val="-3"/>
        </w:rPr>
        <w:t> </w:t>
      </w:r>
      <w:r>
        <w:rPr>
          <w:i/>
        </w:rPr>
        <w:t>School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Health</w:t>
      </w:r>
      <w:r>
        <w:rPr>
          <w:i/>
          <w:spacing w:val="-4"/>
        </w:rPr>
        <w:t> </w:t>
      </w:r>
      <w:r>
        <w:rPr>
          <w:i/>
        </w:rPr>
        <w:t>Sciences,</w:t>
      </w:r>
      <w:r>
        <w:rPr>
          <w:i/>
          <w:spacing w:val="4"/>
        </w:rPr>
        <w:t> </w:t>
      </w:r>
      <w:r>
        <w:rPr>
          <w:i/>
        </w:rPr>
        <w:t>International</w:t>
      </w:r>
      <w:r>
        <w:rPr>
          <w:i/>
          <w:spacing w:val="-4"/>
        </w:rPr>
        <w:t> </w:t>
      </w:r>
      <w:r>
        <w:rPr>
          <w:i/>
        </w:rPr>
        <w:t>Hellenic</w:t>
      </w:r>
      <w:r>
        <w:rPr>
          <w:i/>
          <w:spacing w:val="-6"/>
        </w:rPr>
        <w:t> </w:t>
      </w:r>
      <w:r>
        <w:rPr>
          <w:i/>
          <w:spacing w:val="-2"/>
        </w:rPr>
        <w:t>University</w:t>
      </w:r>
    </w:p>
    <w:p>
      <w:pPr>
        <w:pStyle w:val="BodyText"/>
        <w:spacing w:before="1"/>
        <w:ind w:left="0"/>
        <w:rPr>
          <w:i/>
        </w:rPr>
      </w:pPr>
    </w:p>
    <w:p>
      <w:pPr>
        <w:spacing w:line="244" w:lineRule="exact" w:before="0"/>
        <w:ind w:left="585" w:right="0" w:firstLine="0"/>
        <w:jc w:val="left"/>
        <w:rPr>
          <w:sz w:val="20"/>
        </w:rPr>
      </w:pPr>
      <w:r>
        <w:rPr>
          <w:color w:val="232323"/>
          <w:sz w:val="20"/>
          <w:u w:val="single" w:color="232323"/>
        </w:rPr>
        <w:t>Ποιότητα</w:t>
      </w:r>
      <w:r>
        <w:rPr>
          <w:color w:val="232323"/>
          <w:spacing w:val="-5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ζωής</w:t>
      </w:r>
      <w:r>
        <w:rPr>
          <w:color w:val="232323"/>
          <w:spacing w:val="-2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κατά</w:t>
      </w:r>
      <w:r>
        <w:rPr>
          <w:color w:val="232323"/>
          <w:spacing w:val="-5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τη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διάρκεια</w:t>
      </w:r>
      <w:r>
        <w:rPr>
          <w:color w:val="232323"/>
          <w:spacing w:val="-5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της</w:t>
      </w:r>
      <w:r>
        <w:rPr>
          <w:color w:val="232323"/>
          <w:spacing w:val="-1"/>
          <w:sz w:val="20"/>
          <w:u w:val="single" w:color="232323"/>
        </w:rPr>
        <w:t> </w:t>
      </w:r>
      <w:r>
        <w:rPr>
          <w:color w:val="232323"/>
          <w:spacing w:val="-2"/>
          <w:sz w:val="20"/>
          <w:u w:val="single" w:color="232323"/>
        </w:rPr>
        <w:t>γήρανσης</w:t>
      </w:r>
    </w:p>
    <w:p>
      <w:pPr>
        <w:pStyle w:val="Heading1"/>
        <w:spacing w:line="236" w:lineRule="exact"/>
      </w:pPr>
      <w:r>
        <w:rPr>
          <w:color w:val="622322"/>
        </w:rPr>
        <w:t>Δέσποινα</w:t>
      </w:r>
      <w:r>
        <w:rPr>
          <w:color w:val="622322"/>
          <w:spacing w:val="-3"/>
        </w:rPr>
        <w:t> </w:t>
      </w:r>
      <w:r>
        <w:rPr>
          <w:color w:val="622322"/>
          <w:spacing w:val="-2"/>
        </w:rPr>
        <w:t>Μωραΐτου</w:t>
      </w:r>
    </w:p>
    <w:p>
      <w:pPr>
        <w:pStyle w:val="BodyText"/>
        <w:spacing w:line="241" w:lineRule="exact" w:before="2"/>
        <w:rPr>
          <w:i/>
        </w:rPr>
      </w:pPr>
      <w:r>
        <w:rPr>
          <w:i/>
        </w:rPr>
        <w:t>Αναπληρώτρια</w:t>
      </w:r>
      <w:r>
        <w:rPr>
          <w:i/>
          <w:spacing w:val="-8"/>
        </w:rPr>
        <w:t> </w:t>
      </w:r>
      <w:r>
        <w:rPr>
          <w:i/>
        </w:rPr>
        <w:t>Καθηγήτρια</w:t>
      </w:r>
      <w:r>
        <w:rPr>
          <w:i/>
          <w:spacing w:val="-7"/>
        </w:rPr>
        <w:t> </w:t>
      </w:r>
      <w:r>
        <w:rPr>
          <w:i/>
        </w:rPr>
        <w:t>Γνωστικής</w:t>
      </w:r>
      <w:r>
        <w:rPr>
          <w:i/>
          <w:spacing w:val="-8"/>
        </w:rPr>
        <w:t> </w:t>
      </w:r>
      <w:r>
        <w:rPr>
          <w:i/>
        </w:rPr>
        <w:t>Γηροψυχολογίας</w:t>
      </w:r>
      <w:r>
        <w:rPr>
          <w:i/>
          <w:spacing w:val="-8"/>
        </w:rPr>
        <w:t> </w:t>
      </w:r>
      <w:r>
        <w:rPr>
          <w:i/>
          <w:spacing w:val="-5"/>
        </w:rPr>
        <w:t>ΑΠΘ</w:t>
      </w:r>
    </w:p>
    <w:p>
      <w:pPr>
        <w:pStyle w:val="BodyText"/>
        <w:spacing w:line="241" w:lineRule="exact"/>
        <w:rPr>
          <w:i/>
        </w:rPr>
      </w:pPr>
      <w:r>
        <w:rPr>
          <w:i/>
        </w:rPr>
        <w:t>Associate</w:t>
      </w:r>
      <w:r>
        <w:rPr>
          <w:i/>
          <w:spacing w:val="-4"/>
        </w:rPr>
        <w:t> </w:t>
      </w:r>
      <w:r>
        <w:rPr>
          <w:i/>
        </w:rPr>
        <w:t>Professor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Cognitive</w:t>
      </w:r>
      <w:r>
        <w:rPr>
          <w:i/>
          <w:spacing w:val="-1"/>
        </w:rPr>
        <w:t> </w:t>
      </w:r>
      <w:r>
        <w:rPr>
          <w:i/>
        </w:rPr>
        <w:t>Geropsychology,</w:t>
      </w:r>
      <w:r>
        <w:rPr>
          <w:i/>
          <w:spacing w:val="-4"/>
        </w:rPr>
        <w:t> </w:t>
      </w:r>
      <w:r>
        <w:rPr>
          <w:i/>
        </w:rPr>
        <w:t>Aristotle</w:t>
      </w:r>
      <w:r>
        <w:rPr>
          <w:i/>
          <w:spacing w:val="-2"/>
        </w:rPr>
        <w:t> </w:t>
      </w:r>
      <w:r>
        <w:rPr>
          <w:i/>
        </w:rPr>
        <w:t>University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2"/>
        </w:rPr>
        <w:t>Thessaloniki</w:t>
      </w:r>
    </w:p>
    <w:p>
      <w:pPr>
        <w:pStyle w:val="BodyText"/>
        <w:spacing w:before="11"/>
        <w:ind w:left="0"/>
        <w:rPr>
          <w:i/>
        </w:rPr>
      </w:pPr>
    </w:p>
    <w:p>
      <w:pPr>
        <w:spacing w:line="244" w:lineRule="exact" w:before="0"/>
        <w:ind w:left="585" w:right="0" w:firstLine="0"/>
        <w:jc w:val="left"/>
        <w:rPr>
          <w:sz w:val="20"/>
        </w:rPr>
      </w:pPr>
      <w:r>
        <w:rPr>
          <w:color w:val="232323"/>
          <w:sz w:val="20"/>
          <w:u w:val="single" w:color="232323"/>
        </w:rPr>
        <w:t>Γήρας</w:t>
      </w:r>
      <w:r>
        <w:rPr>
          <w:color w:val="232323"/>
          <w:spacing w:val="-3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και</w:t>
      </w:r>
      <w:r>
        <w:rPr>
          <w:color w:val="232323"/>
          <w:spacing w:val="-2"/>
          <w:sz w:val="20"/>
          <w:u w:val="single" w:color="232323"/>
        </w:rPr>
        <w:t> </w:t>
      </w:r>
      <w:r>
        <w:rPr>
          <w:color w:val="232323"/>
          <w:sz w:val="20"/>
          <w:u w:val="single" w:color="232323"/>
        </w:rPr>
        <w:t>νέες</w:t>
      </w:r>
      <w:r>
        <w:rPr>
          <w:color w:val="232323"/>
          <w:spacing w:val="-1"/>
          <w:sz w:val="20"/>
          <w:u w:val="single" w:color="232323"/>
        </w:rPr>
        <w:t> </w:t>
      </w:r>
      <w:r>
        <w:rPr>
          <w:color w:val="232323"/>
          <w:spacing w:val="-2"/>
          <w:sz w:val="20"/>
          <w:u w:val="single" w:color="232323"/>
        </w:rPr>
        <w:t>τεχνολογίες</w:t>
      </w:r>
    </w:p>
    <w:p>
      <w:pPr>
        <w:pStyle w:val="Heading1"/>
        <w:spacing w:line="236" w:lineRule="exact"/>
      </w:pPr>
      <w:r>
        <w:rPr>
          <w:color w:val="622322"/>
        </w:rPr>
        <w:t>Περικλής</w:t>
      </w:r>
      <w:r>
        <w:rPr>
          <w:color w:val="622322"/>
          <w:spacing w:val="-4"/>
        </w:rPr>
        <w:t> </w:t>
      </w:r>
      <w:r>
        <w:rPr>
          <w:color w:val="622322"/>
          <w:spacing w:val="-2"/>
        </w:rPr>
        <w:t>Πολυζωίδης</w:t>
      </w:r>
    </w:p>
    <w:p>
      <w:pPr>
        <w:pStyle w:val="BodyText"/>
        <w:spacing w:before="2"/>
        <w:rPr>
          <w:i/>
        </w:rPr>
      </w:pPr>
      <w:r>
        <w:rPr>
          <w:i/>
        </w:rPr>
        <w:t>Καθηγητής</w:t>
      </w:r>
      <w:r>
        <w:rPr>
          <w:i/>
          <w:spacing w:val="-7"/>
        </w:rPr>
        <w:t> </w:t>
      </w:r>
      <w:r>
        <w:rPr>
          <w:i/>
        </w:rPr>
        <w:t>Κοινωνικής</w:t>
      </w:r>
      <w:r>
        <w:rPr>
          <w:i/>
          <w:spacing w:val="-4"/>
        </w:rPr>
        <w:t> </w:t>
      </w:r>
      <w:r>
        <w:rPr>
          <w:i/>
        </w:rPr>
        <w:t>Πολιτικής,</w:t>
      </w:r>
      <w:r>
        <w:rPr>
          <w:i/>
          <w:spacing w:val="-4"/>
        </w:rPr>
        <w:t> </w:t>
      </w:r>
      <w:r>
        <w:rPr>
          <w:i/>
        </w:rPr>
        <w:t>Πρόεδρος</w:t>
      </w:r>
      <w:r>
        <w:rPr>
          <w:i/>
          <w:spacing w:val="1"/>
        </w:rPr>
        <w:t> </w:t>
      </w:r>
      <w:r>
        <w:rPr>
          <w:i/>
        </w:rPr>
        <w:t>Τμήματος</w:t>
      </w:r>
      <w:r>
        <w:rPr>
          <w:i/>
          <w:spacing w:val="-5"/>
        </w:rPr>
        <w:t> </w:t>
      </w:r>
      <w:r>
        <w:rPr>
          <w:i/>
        </w:rPr>
        <w:t>Κοινωνικής</w:t>
      </w:r>
      <w:r>
        <w:rPr>
          <w:i/>
          <w:spacing w:val="-4"/>
        </w:rPr>
        <w:t> </w:t>
      </w:r>
      <w:r>
        <w:rPr>
          <w:i/>
        </w:rPr>
        <w:t>Εργασίας</w:t>
      </w:r>
      <w:r>
        <w:rPr>
          <w:i/>
          <w:spacing w:val="-5"/>
        </w:rPr>
        <w:t> ΔΠΘ</w:t>
      </w:r>
    </w:p>
    <w:p>
      <w:pPr>
        <w:pStyle w:val="BodyText"/>
        <w:spacing w:before="4"/>
        <w:rPr>
          <w:i/>
        </w:rPr>
      </w:pPr>
      <w:r>
        <w:rPr>
          <w:i/>
        </w:rPr>
        <w:t>Professor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Policy,</w:t>
      </w:r>
      <w:r>
        <w:rPr>
          <w:i/>
          <w:spacing w:val="-3"/>
        </w:rPr>
        <w:t> </w:t>
      </w:r>
      <w:r>
        <w:rPr>
          <w:i/>
        </w:rPr>
        <w:t>Chair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Department,</w:t>
      </w:r>
      <w:r>
        <w:rPr>
          <w:i/>
          <w:spacing w:val="-3"/>
        </w:rPr>
        <w:t> </w:t>
      </w:r>
      <w:r>
        <w:rPr>
          <w:i/>
        </w:rPr>
        <w:t>Democritus</w:t>
      </w:r>
      <w:r>
        <w:rPr>
          <w:i/>
          <w:spacing w:val="-3"/>
        </w:rPr>
        <w:t> </w:t>
      </w:r>
      <w:r>
        <w:rPr>
          <w:i/>
        </w:rPr>
        <w:t>University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Thrace</w:t>
      </w:r>
    </w:p>
    <w:p>
      <w:pPr>
        <w:pStyle w:val="BodyText"/>
        <w:spacing w:before="6"/>
        <w:ind w:left="0"/>
        <w:rPr>
          <w:i/>
        </w:rPr>
      </w:pPr>
    </w:p>
    <w:p>
      <w:pPr>
        <w:spacing w:before="0"/>
        <w:ind w:left="585" w:right="0" w:firstLine="0"/>
        <w:jc w:val="left"/>
        <w:rPr>
          <w:b/>
          <w:sz w:val="20"/>
        </w:rPr>
      </w:pPr>
      <w:r>
        <w:rPr>
          <w:sz w:val="20"/>
        </w:rPr>
        <w:t>Σχολιαστές:</w:t>
      </w:r>
      <w:r>
        <w:rPr>
          <w:spacing w:val="-5"/>
          <w:sz w:val="20"/>
        </w:rPr>
        <w:t> </w:t>
      </w:r>
      <w:r>
        <w:rPr>
          <w:b/>
          <w:color w:val="622322"/>
          <w:sz w:val="20"/>
        </w:rPr>
        <w:t>Μεταπτυχιακοί</w:t>
      </w:r>
      <w:r>
        <w:rPr>
          <w:b/>
          <w:color w:val="622322"/>
          <w:spacing w:val="-5"/>
          <w:sz w:val="20"/>
        </w:rPr>
        <w:t> </w:t>
      </w:r>
      <w:r>
        <w:rPr>
          <w:b/>
          <w:color w:val="622322"/>
          <w:sz w:val="20"/>
        </w:rPr>
        <w:t>φοιτητές</w:t>
      </w:r>
      <w:r>
        <w:rPr>
          <w:b/>
          <w:color w:val="622322"/>
          <w:spacing w:val="-4"/>
          <w:sz w:val="20"/>
        </w:rPr>
        <w:t> </w:t>
      </w:r>
      <w:r>
        <w:rPr>
          <w:b/>
          <w:color w:val="622322"/>
          <w:sz w:val="20"/>
        </w:rPr>
        <w:t>και</w:t>
      </w:r>
      <w:r>
        <w:rPr>
          <w:b/>
          <w:color w:val="622322"/>
          <w:spacing w:val="45"/>
          <w:sz w:val="20"/>
        </w:rPr>
        <w:t> </w:t>
      </w:r>
      <w:r>
        <w:rPr>
          <w:b/>
          <w:color w:val="622322"/>
          <w:sz w:val="20"/>
        </w:rPr>
        <w:t>Εργαζόμενοι σε</w:t>
      </w:r>
      <w:r>
        <w:rPr>
          <w:b/>
          <w:color w:val="622322"/>
          <w:spacing w:val="-6"/>
          <w:sz w:val="20"/>
        </w:rPr>
        <w:t> </w:t>
      </w:r>
      <w:r>
        <w:rPr>
          <w:b/>
          <w:color w:val="622322"/>
          <w:sz w:val="20"/>
        </w:rPr>
        <w:t>Ιδρύματα</w:t>
      </w:r>
      <w:r>
        <w:rPr>
          <w:b/>
          <w:color w:val="622322"/>
          <w:spacing w:val="-2"/>
          <w:sz w:val="20"/>
        </w:rPr>
        <w:t> </w:t>
      </w:r>
      <w:r>
        <w:rPr>
          <w:b/>
          <w:color w:val="622322"/>
          <w:sz w:val="20"/>
        </w:rPr>
        <w:t>Κοινωνικής</w:t>
      </w:r>
      <w:r>
        <w:rPr>
          <w:b/>
          <w:color w:val="622322"/>
          <w:spacing w:val="-3"/>
          <w:sz w:val="20"/>
        </w:rPr>
        <w:t> </w:t>
      </w:r>
      <w:r>
        <w:rPr>
          <w:b/>
          <w:color w:val="622322"/>
          <w:spacing w:val="-2"/>
          <w:sz w:val="20"/>
        </w:rPr>
        <w:t>Φροντίδας</w:t>
      </w:r>
    </w:p>
    <w:sectPr>
      <w:pgSz w:w="12240" w:h="15840"/>
      <w:pgMar w:top="180" w:bottom="280" w:left="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tka Small">
    <w:altName w:val="Sitka Small"/>
    <w:charset w:val="0"/>
    <w:family w:val="auto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5"/>
    </w:pPr>
    <w:rPr>
      <w:rFonts w:ascii="Book Antiqua" w:hAnsi="Book Antiqua" w:eastAsia="Book Antiqua" w:cs="Book Antiqua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5"/>
      <w:outlineLvl w:val="1"/>
    </w:pPr>
    <w:rPr>
      <w:rFonts w:ascii="Book Antiqua" w:hAnsi="Book Antiqua" w:eastAsia="Book Antiqua" w:cs="Book Antiqu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Husom</dc:creator>
  <cp:keywords>Medtronic Controlled</cp:keywords>
  <dcterms:created xsi:type="dcterms:W3CDTF">2023-10-02T10:30:39Z</dcterms:created>
  <dcterms:modified xsi:type="dcterms:W3CDTF">2023-10-02T10:30:39Z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