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4C31" w14:textId="0E468730" w:rsidR="00A06596" w:rsidRDefault="00EB5DD1">
      <w:r>
        <w:rPr>
          <w:rFonts w:ascii="Arial" w:hAnsi="Arial" w:cs="Arial"/>
          <w:color w:val="000000"/>
          <w:sz w:val="21"/>
          <w:szCs w:val="21"/>
        </w:rPr>
        <w:t>ΑΡΙΣΤΟΤΕΛΕΙΟ ΠΑΝΕΠΙΣΤΗΜΙΟ ΘΕΣΣΑΛΟΝΙΚΗΣ</w:t>
      </w:r>
      <w:r>
        <w:rPr>
          <w:rFonts w:ascii="Arial" w:hAnsi="Arial" w:cs="Arial"/>
          <w:color w:val="000000"/>
          <w:sz w:val="21"/>
          <w:szCs w:val="21"/>
        </w:rPr>
        <w:br/>
        <w:t>ΓΕΝΙΚΗ Δ/ΝΣΗ ΔΙΟΙΚΗΤΙΚΩΝ ΥΠΗΡΕΣΙΩΝ</w:t>
      </w:r>
      <w:r>
        <w:rPr>
          <w:rFonts w:ascii="Arial" w:hAnsi="Arial" w:cs="Arial"/>
          <w:color w:val="000000"/>
          <w:sz w:val="21"/>
          <w:szCs w:val="21"/>
        </w:rPr>
        <w:br/>
        <w:t>Δ/ΝΣΗ ΣΥΝΤΟΝΙΣΜΟΥ ΑΚΑΔΗΜΑΪΚΏΝ ΜΟΝΑΔΩΝ</w:t>
      </w:r>
      <w:r>
        <w:rPr>
          <w:rFonts w:ascii="Arial" w:hAnsi="Arial" w:cs="Arial"/>
          <w:color w:val="000000"/>
          <w:sz w:val="21"/>
          <w:szCs w:val="21"/>
        </w:rPr>
        <w:br/>
        <w:t>ΤΜΗΜΑ ΣΠΟΥΔΩΝ</w:t>
      </w:r>
      <w:r>
        <w:rPr>
          <w:rFonts w:ascii="Arial" w:hAnsi="Arial" w:cs="Arial"/>
          <w:color w:val="000000"/>
          <w:sz w:val="21"/>
          <w:szCs w:val="21"/>
        </w:rPr>
        <w:br/>
        <w:t xml:space="preserve">Πληροφορίες: Ι.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Κορπίδου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Τηλ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2310 994168</w:t>
      </w:r>
      <w:r>
        <w:rPr>
          <w:rFonts w:ascii="Arial" w:hAnsi="Arial" w:cs="Arial"/>
          <w:color w:val="000000"/>
          <w:sz w:val="21"/>
          <w:szCs w:val="21"/>
        </w:rPr>
        <w:br/>
        <w:t>email: </w:t>
      </w:r>
      <w:r>
        <w:t>dps@auth.gr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Προς τα Τμήματα των Σχολών του ΑΠΘ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Κοινοποίηση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AUTh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News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- ΣΕΓΕ</w:t>
      </w:r>
      <w:r>
        <w:rPr>
          <w:rFonts w:ascii="Arial" w:hAnsi="Arial" w:cs="Arial"/>
          <w:color w:val="000000"/>
          <w:sz w:val="21"/>
          <w:szCs w:val="21"/>
        </w:rPr>
        <w:br/>
        <w:t>- Μέλη Επιστημονικής Επιτροπής #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Her_Research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στο ΑΠΘ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Καθ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Δήμητρα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Κογκίδου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Αν.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Καθ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Μαρία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Παρταλίδου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Εσωτερική διανομή</w:t>
      </w:r>
      <w:r>
        <w:rPr>
          <w:rFonts w:ascii="Arial" w:hAnsi="Arial" w:cs="Arial"/>
          <w:color w:val="000000"/>
          <w:sz w:val="21"/>
          <w:szCs w:val="21"/>
        </w:rPr>
        <w:t>: Τμήμα Σπουδών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Σας διαβιβάζουμε το παρακάτω μήνυμα του Συνδέσμου Γυναικών Επιχειρηματιών Ελλάδας (ΣΕΓΕ), σχετικά με τη διεξαγωγή εξειδικευμένου σεμιναρίου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bootcamp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με θέμα “Εύρεση Ερευνητικών Πόρων”, που απευθύνεται σε γυναίκες ερευνήτριες που δεν έχουν ακόμη εισέλθει στον χώρο του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επιχειρείν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και η δραστηριότητά τους δεν είναι ήδη υποστηριζόμενη από άλλες επίσημες δράσεις. Η συμμετοχή είναι δωρεάν.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Στόχος της δράσης #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Her_Research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μέσω του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bootcamp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είναι η ενδυνάμωση των γυναικών ερευνητριών σε θέματα τεχνογνωσίας, η πρόσβαση τους στη χρηματοδότηση, η ανταλλαγή χρήσιμων πληροφοριών και εμπειριών, καθώς και η διευκόλυνση της δικτύωσής τους στον επιχειρηματικό κόσμο.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Από τις ομάδες που θα δημιουργηθούν από την 1η ημέρα διεξαγωγής του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bootcamp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Style w:val="Strong"/>
          <w:rFonts w:ascii="Arial" w:hAnsi="Arial" w:cs="Arial"/>
          <w:color w:val="000000"/>
          <w:sz w:val="21"/>
          <w:szCs w:val="21"/>
        </w:rPr>
        <w:t>Τετάρτη 22 Φεβρουαρίου 2023</w:t>
      </w:r>
      <w:r>
        <w:rPr>
          <w:rFonts w:ascii="Arial" w:hAnsi="Arial" w:cs="Arial"/>
          <w:color w:val="000000"/>
          <w:sz w:val="21"/>
          <w:szCs w:val="21"/>
        </w:rPr>
        <w:t xml:space="preserve">, 17:00 - 21:00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μ.μ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Betsson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Hub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Γ. Ανδρέου 56/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Mylos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και έπειτα από αξιολόγηση της Επιστημονικής Επιτροπής,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- 3 ομάδες θα λάβουν δωρεάν υποστήριξη με συγγραφή ερευνητικών προτάσεων για 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Horizon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Europe ή το αντίστοιχο ερευνητικό πρόγραμμα, από εξειδικευμένη ομάδα τεχνικών συμβούλων</w:t>
      </w:r>
      <w:r>
        <w:rPr>
          <w:rFonts w:ascii="Arial" w:hAnsi="Arial" w:cs="Arial"/>
          <w:color w:val="000000"/>
          <w:sz w:val="21"/>
          <w:szCs w:val="21"/>
        </w:rPr>
        <w:br/>
        <w:t>- 5 ομάδες θα  λάβουν δωρεάν ένα πλήρες εκπαιδευτικό και συμβουλευτικό πακέτο 5 ωρών από εξειδικευμένη αμάδα τεχνικών συμβούλων.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Οι ενδιαφερόμενες μπορούν να αναζητήσουν </w:t>
      </w:r>
      <w:hyperlink r:id="rId4" w:tgtFrame="u_k3ZNxQmTnifKBHeOQSHw6" w:history="1">
        <w:r>
          <w:rPr>
            <w:rStyle w:val="Strong"/>
            <w:rFonts w:ascii="Arial" w:hAnsi="Arial" w:cs="Arial"/>
            <w:sz w:val="21"/>
            <w:szCs w:val="21"/>
          </w:rPr>
          <w:t>εδώ</w:t>
        </w:r>
      </w:hyperlink>
      <w:r>
        <w:rPr>
          <w:rFonts w:ascii="Arial" w:hAnsi="Arial" w:cs="Arial"/>
          <w:color w:val="000000"/>
          <w:sz w:val="21"/>
          <w:szCs w:val="21"/>
        </w:rPr>
        <w:t> περισσότερες πληροφορίες και </w:t>
      </w:r>
      <w:hyperlink r:id="rId5" w:tgtFrame="niol7o0j8WtCre_nXNff5u2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εδώ</w:t>
        </w:r>
      </w:hyperlink>
      <w:r>
        <w:rPr>
          <w:rFonts w:ascii="Arial" w:hAnsi="Arial" w:cs="Arial"/>
          <w:color w:val="000000"/>
          <w:sz w:val="21"/>
          <w:szCs w:val="21"/>
        </w:rPr>
        <w:t> την αίτηση συμμετοχής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Παρακαλούμε όπως φροντίσετε να ενημερωθούν άμεσα κατά τον πλέον πρόσφορο τρόπο τυχόν ενδιαφερόμενες φοιτήτριες του Τμήματός σας.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-----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Message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Marketing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@ SEGE" &lt;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marketing@sege.gr</w:t>
        </w:r>
      </w:hyperlink>
      <w:r>
        <w:rPr>
          <w:rFonts w:ascii="Arial" w:hAnsi="Arial" w:cs="Arial"/>
          <w:color w:val="000000"/>
          <w:sz w:val="21"/>
          <w:szCs w:val="21"/>
        </w:rPr>
        <w:t>&gt; ---------</w:t>
      </w:r>
      <w:r>
        <w:rPr>
          <w:rFonts w:ascii="Arial" w:hAnsi="Arial" w:cs="Arial"/>
          <w:color w:val="000000"/>
          <w:sz w:val="21"/>
          <w:szCs w:val="21"/>
        </w:rPr>
        <w:br/>
        <w:t> 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17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2023 15:26:15 +0000</w:t>
      </w:r>
      <w:r>
        <w:rPr>
          <w:rFonts w:ascii="Arial" w:hAnsi="Arial" w:cs="Arial"/>
          <w:color w:val="000000"/>
          <w:sz w:val="21"/>
          <w:szCs w:val="21"/>
        </w:rPr>
        <w:br/>
        <w:t> 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Marketing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@ SEGE" &lt;</w:t>
      </w:r>
      <w:hyperlink r:id="rId7" w:history="1">
        <w:r>
          <w:rPr>
            <w:rStyle w:val="Hyperlink"/>
            <w:rFonts w:ascii="Arial" w:hAnsi="Arial" w:cs="Arial"/>
            <w:sz w:val="21"/>
            <w:szCs w:val="21"/>
          </w:rPr>
          <w:t>marketing@sege.gr</w:t>
        </w:r>
      </w:hyperlink>
      <w:r>
        <w:rPr>
          <w:rFonts w:ascii="Arial" w:hAnsi="Arial" w:cs="Arial"/>
          <w:color w:val="000000"/>
          <w:sz w:val="21"/>
          <w:szCs w:val="21"/>
        </w:rPr>
        <w:t>&gt;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Subject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  Σεμινάριο 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Έυρεση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Ερευνητικών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Πόρων_Σύνδεσμος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Γυναικών Επιχειρηματιών Ελλάδος</w:t>
      </w:r>
      <w:r>
        <w:rPr>
          <w:rFonts w:ascii="Arial" w:hAnsi="Arial" w:cs="Arial"/>
          <w:color w:val="000000"/>
          <w:sz w:val="21"/>
          <w:szCs w:val="21"/>
        </w:rPr>
        <w:br/>
        <w:t>   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info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SEGE &lt;</w:t>
      </w:r>
      <w:hyperlink r:id="rId8" w:history="1">
        <w:r>
          <w:rPr>
            <w:rStyle w:val="Hyperlink"/>
            <w:rFonts w:ascii="Arial" w:hAnsi="Arial" w:cs="Arial"/>
            <w:sz w:val="21"/>
            <w:szCs w:val="21"/>
          </w:rPr>
          <w:t>info@sege.gr</w:t>
        </w:r>
      </w:hyperlink>
      <w:r>
        <w:rPr>
          <w:rFonts w:ascii="Arial" w:hAnsi="Arial" w:cs="Arial"/>
          <w:color w:val="000000"/>
          <w:sz w:val="21"/>
          <w:szCs w:val="21"/>
        </w:rPr>
        <w:t>&gt;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Στα πλαίσια της δράσης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Her_Research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που υλοποιεί ο Σύνδεσμος Γυναικών Επιχειρηματιών Ελλάδος με στόχο να ενισχύσει τις γυναίκες που απασχολούνται στον τομέα της έρευνας, σας προσκαλούμε στο δια ζώσης σεμινάριο με θέμα:   "Εύρεση Ερευνητικών Πόρων”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Θα ακολουθήσει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group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mentoring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σε όλους του συμμετέχοντες.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Το σεμινάριο θα υλοποιηθεί Τετάρτη 22 Φεβρουαρίου 2023 και ώρα 17:00 - 21:00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μ.μ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στο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Betsson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Hub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(Γ. Ανδρέου 56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Mylos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Area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, Θεσσαλονίκη, 54627)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Για να δηλώσετε συμμετοχή, συμπληρώστε τη Φόρμα Συμμετοχής&lt;</w:t>
      </w:r>
      <w:hyperlink r:id="rId9" w:tgtFrame="lEb7f12UnKNpOmxJH7FCd1R" w:history="1">
        <w:r>
          <w:rPr>
            <w:rStyle w:val="Hyperlink"/>
            <w:rFonts w:ascii="Arial" w:hAnsi="Arial" w:cs="Arial"/>
            <w:sz w:val="21"/>
            <w:szCs w:val="21"/>
          </w:rPr>
          <w:t>https://forms.office.com/e/FKjuGjMgRk</w:t>
        </w:r>
      </w:hyperlink>
      <w:r>
        <w:rPr>
          <w:rFonts w:ascii="Arial" w:hAnsi="Arial" w:cs="Arial"/>
          <w:color w:val="000000"/>
          <w:sz w:val="21"/>
          <w:szCs w:val="21"/>
        </w:rPr>
        <w:t>&gt;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Η εκδήλωση πραγματοποιείται με την υποστήριξη του Συνδέσμου Επιχειρηματιών Γυναικών Ελλάδος - Σ.Ε.Γ.Ε. &amp; του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Betsson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Foundation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Greece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Σας περιμένουμε!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Παρακαλούμε για την κοινοποίηση της εκδήλωσης στους φοιτητές.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Σύνδεσμος Επιχειρηματιών Γυναικών Ελλάδος - Σ.Ε.Γ.Ε.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Ολ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Διαμαντή 14, Θεσσαλονίκη, 54626 Ελλάδα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+30 2310 224440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+30 2310 224475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site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10" w:tgtFrame="LcBoETxQuUCYmlM08wVJocQ" w:history="1">
        <w:r>
          <w:rPr>
            <w:rStyle w:val="Hyperlink"/>
            <w:rFonts w:ascii="Arial" w:hAnsi="Arial" w:cs="Arial"/>
            <w:sz w:val="21"/>
            <w:szCs w:val="21"/>
          </w:rPr>
          <w:t>www.sege.gr</w:t>
        </w:r>
      </w:hyperlink>
      <w:r>
        <w:rPr>
          <w:rFonts w:ascii="Arial" w:hAnsi="Arial" w:cs="Arial"/>
          <w:color w:val="000000"/>
          <w:sz w:val="21"/>
          <w:szCs w:val="21"/>
        </w:rPr>
        <w:t>&lt;</w:t>
      </w:r>
      <w:hyperlink r:id="rId11" w:tgtFrame="N0oMs5hmfYpxeytSWV7myhU" w:history="1">
        <w:r>
          <w:rPr>
            <w:rStyle w:val="Hyperlink"/>
            <w:rFonts w:ascii="Arial" w:hAnsi="Arial" w:cs="Arial"/>
            <w:sz w:val="21"/>
            <w:szCs w:val="21"/>
          </w:rPr>
          <w:t>http://www.sege.gr/</w:t>
        </w:r>
      </w:hyperlink>
      <w:r>
        <w:rPr>
          <w:rFonts w:ascii="Arial" w:hAnsi="Arial" w:cs="Arial"/>
          <w:color w:val="000000"/>
          <w:sz w:val="21"/>
          <w:szCs w:val="21"/>
        </w:rPr>
        <w:t>&gt; email: </w:t>
      </w:r>
      <w:hyperlink r:id="rId12" w:history="1">
        <w:r>
          <w:rPr>
            <w:rStyle w:val="Hyperlink"/>
            <w:rFonts w:ascii="Arial" w:hAnsi="Arial" w:cs="Arial"/>
            <w:sz w:val="21"/>
            <w:szCs w:val="21"/>
          </w:rPr>
          <w:t>info@sege.gr</w:t>
        </w:r>
      </w:hyperlink>
      <w:bookmarkStart w:id="0" w:name="_GoBack"/>
      <w:bookmarkEnd w:id="0"/>
    </w:p>
    <w:sectPr w:rsidR="00A065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96"/>
    <w:rsid w:val="00A06596"/>
    <w:rsid w:val="00E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9E52-F4DE-44E6-A149-9BD52B06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5D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imp/dynamic.php?page=compose&amp;to=info%40sege.gr&amp;popup=1%27,%27%27,%27width=820,height=610,status=1,scrollbars=yes,resizable=yes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/imp/dynamic.php?page=compose&amp;to=marketing%40sege.gr&amp;popup=1%27,%27%27,%27width=820,height=610,status=1,scrollbars=yes,resizable=yes%27))" TargetMode="External"/><Relationship Id="rId12" Type="http://schemas.openxmlformats.org/officeDocument/2006/relationships/hyperlink" Target="javascript:void(window.open('/imp/dynamic.php?page=compose&amp;to=info%40sege.gr&amp;popup=1%27,%27%27,%27width=820,height=610,status=1,scrollbars=yes,resizable=yes%27)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marketing%40sege.gr&amp;popup=1%27,%27%27,%27width=820,height=610,status=1,scrollbars=yes,resizable=yes%27))" TargetMode="External"/><Relationship Id="rId11" Type="http://schemas.openxmlformats.org/officeDocument/2006/relationships/hyperlink" Target="http://www.sege.gr/" TargetMode="External"/><Relationship Id="rId5" Type="http://schemas.openxmlformats.org/officeDocument/2006/relationships/hyperlink" Target="https://forms.office.com/pages/responsepage.aspx?id=5Xwn14NUe061476VHIpZTRgsPt1CEZ5MprjMBF5uaNpUQ1pSWjY4NDBTMTdaUzIwQk1RTjJZRFA3RC4u" TargetMode="External"/><Relationship Id="rId10" Type="http://schemas.openxmlformats.org/officeDocument/2006/relationships/hyperlink" Target="http://www.sege.gr/" TargetMode="External"/><Relationship Id="rId4" Type="http://schemas.openxmlformats.org/officeDocument/2006/relationships/hyperlink" Target="https://www.sege.gr/bootcamp-her_research-2023/" TargetMode="External"/><Relationship Id="rId9" Type="http://schemas.openxmlformats.org/officeDocument/2006/relationships/hyperlink" Target="https://forms.office.com/e/FKjuGjMg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2023-02-20T11:39:00Z</dcterms:created>
  <dcterms:modified xsi:type="dcterms:W3CDTF">2023-02-20T11:41:00Z</dcterms:modified>
</cp:coreProperties>
</file>